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3B" w:rsidRDefault="008D633B">
      <w:pPr>
        <w:rPr>
          <w:rFonts w:ascii="Times New Roman" w:hAnsi="Times New Roman" w:cs="Times New Roman"/>
          <w:sz w:val="24"/>
          <w:szCs w:val="24"/>
        </w:rPr>
      </w:pPr>
      <w:r w:rsidRPr="008D633B">
        <w:rPr>
          <w:rFonts w:ascii="Times New Roman" w:hAnsi="Times New Roman" w:cs="Times New Roman"/>
          <w:sz w:val="24"/>
          <w:szCs w:val="24"/>
        </w:rPr>
        <w:t>География 6 класс</w:t>
      </w:r>
      <w:r>
        <w:rPr>
          <w:rFonts w:ascii="Times New Roman" w:hAnsi="Times New Roman" w:cs="Times New Roman"/>
          <w:sz w:val="24"/>
          <w:szCs w:val="24"/>
        </w:rPr>
        <w:t xml:space="preserve"> 30.04.2020</w:t>
      </w:r>
    </w:p>
    <w:p w:rsidR="00131010" w:rsidRDefault="008D63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D633B">
        <w:rPr>
          <w:rFonts w:ascii="Times New Roman" w:hAnsi="Times New Roman" w:cs="Times New Roman"/>
          <w:sz w:val="24"/>
          <w:szCs w:val="24"/>
        </w:rPr>
        <w:t xml:space="preserve"> Из чего состоит географическая оболочка. Особенности географической оболочки.</w:t>
      </w:r>
    </w:p>
    <w:p w:rsidR="008D633B" w:rsidRDefault="008D63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33B">
        <w:rPr>
          <w:rFonts w:ascii="Times New Roman" w:hAnsi="Times New Roman" w:cs="Times New Roman"/>
          <w:sz w:val="24"/>
          <w:szCs w:val="24"/>
        </w:rPr>
        <w:t>выучить п.61 и ответить на вопросы</w:t>
      </w:r>
    </w:p>
    <w:p w:rsidR="008D633B" w:rsidRDefault="008D633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33B">
        <w:rPr>
          <w:rFonts w:ascii="Times New Roman" w:hAnsi="Times New Roman" w:cs="Times New Roman"/>
          <w:sz w:val="24"/>
          <w:szCs w:val="24"/>
        </w:rPr>
        <w:t>Особенности географической оболочки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1"/>
          <w:b/>
          <w:bCs/>
          <w:color w:val="000000"/>
        </w:rPr>
        <w:t>Вспомните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>- Что такое биосфера?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>- Как происходит биологический круговорот в природе?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>- Какие изменения произошли бы на земле. Если бы исчезли все растения?</w:t>
      </w:r>
      <w:bookmarkStart w:id="0" w:name="_GoBack"/>
      <w:bookmarkEnd w:id="0"/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>- Как распределяется живое вещество  на планете? От чего зависит насыщенность биосферы жизнью?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>- Что такое почва? Какова её роля для планеты и живых существ?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>- Как человек влияет на биосферу?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3"/>
          <w:i/>
          <w:iCs/>
          <w:color w:val="000000"/>
        </w:rPr>
        <w:t>Выберите правильные определения: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> а) растения и животные распространены на Земле равномерно;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> б) в состав биосферы входят только животные организмы;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> в) организмы оказывают большое влияние на земные оболочки;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> г) хозяйственная деятельность человека может отрицательно влиять на биосферу.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>В 30-е гг. XX в. академик А. А. Григорьев разработал учение о географической оболочке. Географическая оболочка уникальна, ее нет ни у одной из планет Солнечной системы. В ней протекают сложные процессы, которые могут быть нарушены космическими силами, человеческой деятельностью.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 xml:space="preserve">  Мы выяснили, что разные компоненты (составные части) природы образуют так называемые земные оболочки. </w:t>
      </w:r>
      <w:proofErr w:type="gramStart"/>
      <w:r w:rsidRPr="008D633B">
        <w:rPr>
          <w:rStyle w:val="c2"/>
          <w:color w:val="000000"/>
        </w:rPr>
        <w:t>Это </w:t>
      </w:r>
      <w:r w:rsidRPr="008D633B">
        <w:rPr>
          <w:rStyle w:val="c1"/>
          <w:b/>
          <w:bCs/>
          <w:color w:val="000000"/>
        </w:rPr>
        <w:t>литосфера </w:t>
      </w:r>
      <w:r w:rsidRPr="008D633B">
        <w:rPr>
          <w:rStyle w:val="c2"/>
          <w:color w:val="000000"/>
        </w:rPr>
        <w:t>(«каменная», или твердая, оболочка Земли), </w:t>
      </w:r>
      <w:r w:rsidRPr="008D633B">
        <w:rPr>
          <w:rStyle w:val="c1"/>
          <w:b/>
          <w:bCs/>
          <w:color w:val="000000"/>
        </w:rPr>
        <w:t>гидросфера </w:t>
      </w:r>
      <w:r w:rsidRPr="008D633B">
        <w:rPr>
          <w:rStyle w:val="c2"/>
          <w:color w:val="000000"/>
        </w:rPr>
        <w:t>(водная оболочка), </w:t>
      </w:r>
      <w:r w:rsidRPr="008D633B">
        <w:rPr>
          <w:rStyle w:val="c1"/>
          <w:b/>
          <w:bCs/>
          <w:color w:val="000000"/>
        </w:rPr>
        <w:t>атмосфера</w:t>
      </w:r>
      <w:r w:rsidRPr="008D633B">
        <w:rPr>
          <w:rStyle w:val="c2"/>
          <w:color w:val="000000"/>
        </w:rPr>
        <w:t> (воздушная оболочка).</w:t>
      </w:r>
      <w:proofErr w:type="gramEnd"/>
      <w:r w:rsidRPr="008D633B">
        <w:rPr>
          <w:rStyle w:val="c2"/>
          <w:color w:val="000000"/>
        </w:rPr>
        <w:t xml:space="preserve"> Особую оболочку — </w:t>
      </w:r>
      <w:r w:rsidRPr="008D633B">
        <w:rPr>
          <w:rStyle w:val="c1"/>
          <w:b/>
          <w:bCs/>
          <w:color w:val="000000"/>
        </w:rPr>
        <w:t>биосферу </w:t>
      </w:r>
      <w:r w:rsidRPr="008D633B">
        <w:rPr>
          <w:rStyle w:val="c2"/>
          <w:color w:val="000000"/>
        </w:rPr>
        <w:t>составляет живое вещество. Уникальным природным слоем является </w:t>
      </w:r>
      <w:r w:rsidRPr="008D633B">
        <w:rPr>
          <w:rStyle w:val="c1"/>
          <w:b/>
          <w:bCs/>
          <w:color w:val="000000"/>
        </w:rPr>
        <w:t>почва,</w:t>
      </w:r>
      <w:r w:rsidRPr="008D633B">
        <w:rPr>
          <w:rStyle w:val="c2"/>
          <w:color w:val="000000"/>
        </w:rPr>
        <w:t> состоящая из живого и минерального веществ. Наконец, выделяют сферу человеческой деятельности — </w:t>
      </w:r>
      <w:r w:rsidRPr="008D633B">
        <w:rPr>
          <w:rStyle w:val="c1"/>
          <w:b/>
          <w:bCs/>
          <w:color w:val="000000"/>
        </w:rPr>
        <w:t>ноосферу </w:t>
      </w:r>
      <w:r w:rsidRPr="008D633B">
        <w:rPr>
          <w:rStyle w:val="c2"/>
          <w:color w:val="000000"/>
        </w:rPr>
        <w:t>(буквально это означает «сфера разума»). Так вот, географическая оболочка как объект географии включает в себя верхние слои литосферы, всю гидросферу, нижние слои атмосферы, биосферу (с почвой) и ноосферу. Все эти оболочки взаимосвязаны между собой, проникая друг в друга, и тесно взаимодействуют. Особенность географической оболочки — это среда обитания человека, созданная в сотворчестве с природой и руками людей.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>  В результате и образуется та самая географическая оболочка, в которой обитаем мы с вами.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color w:val="000000"/>
        </w:rPr>
        <w:t xml:space="preserve">Географическая оболочка не имеет четких границ. Обычно за верхнюю границу принимают озоновый экран на высоте 25—30 км над земной поверхностью (над уровнем Океана). Нижняя граница опускается на первые километры </w:t>
      </w:r>
      <w:proofErr w:type="gramStart"/>
      <w:r w:rsidRPr="008D633B">
        <w:rPr>
          <w:rStyle w:val="c2"/>
          <w:color w:val="000000"/>
        </w:rPr>
        <w:t>в глубь</w:t>
      </w:r>
      <w:proofErr w:type="gramEnd"/>
      <w:r w:rsidRPr="008D633B">
        <w:rPr>
          <w:rStyle w:val="c2"/>
          <w:color w:val="000000"/>
        </w:rPr>
        <w:t xml:space="preserve"> литосферы. Таким образом, географическая оболочка имеет мощность (толщину) около 30 км. Казалось бы, это не так уж много. Но она опоясывает всю нашу Землю, и именно в ней протекает вся наша жизнь.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1"/>
          <w:b/>
          <w:bCs/>
          <w:i/>
          <w:iCs/>
          <w:color w:val="000000"/>
        </w:rPr>
        <w:t>Географическая оболочка состоит из отдельных частей или компонентов: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3"/>
          <w:i/>
          <w:iCs/>
          <w:color w:val="000000"/>
        </w:rPr>
        <w:t> горных пород,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3"/>
          <w:i/>
          <w:iCs/>
          <w:color w:val="000000"/>
        </w:rPr>
        <w:t> воздуха,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3"/>
          <w:i/>
          <w:iCs/>
          <w:color w:val="000000"/>
        </w:rPr>
        <w:t> воды,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3"/>
          <w:i/>
          <w:iCs/>
          <w:color w:val="000000"/>
        </w:rPr>
        <w:t> растений,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2"/>
          <w:i/>
          <w:iCs/>
          <w:color w:val="000000"/>
        </w:rPr>
        <w:t>животных,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3"/>
          <w:i/>
          <w:iCs/>
          <w:color w:val="000000"/>
        </w:rPr>
        <w:t> человека,</w:t>
      </w:r>
    </w:p>
    <w:p w:rsidR="008D633B" w:rsidRPr="008D633B" w:rsidRDefault="008D633B" w:rsidP="008D633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D633B">
        <w:rPr>
          <w:rStyle w:val="c3"/>
          <w:i/>
          <w:iCs/>
          <w:color w:val="000000"/>
        </w:rPr>
        <w:t>почвы.</w:t>
      </w:r>
    </w:p>
    <w:p w:rsidR="008D633B" w:rsidRPr="008D633B" w:rsidRDefault="008D633B">
      <w:pPr>
        <w:rPr>
          <w:rFonts w:ascii="Times New Roman" w:hAnsi="Times New Roman" w:cs="Times New Roman"/>
          <w:sz w:val="24"/>
          <w:szCs w:val="24"/>
        </w:rPr>
      </w:pPr>
    </w:p>
    <w:sectPr w:rsidR="008D633B" w:rsidRPr="008D6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33B"/>
    <w:rsid w:val="00131010"/>
    <w:rsid w:val="008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633B"/>
  </w:style>
  <w:style w:type="character" w:customStyle="1" w:styleId="c2">
    <w:name w:val="c2"/>
    <w:basedOn w:val="a0"/>
    <w:rsid w:val="008D633B"/>
  </w:style>
  <w:style w:type="character" w:customStyle="1" w:styleId="c3">
    <w:name w:val="c3"/>
    <w:basedOn w:val="a0"/>
    <w:rsid w:val="008D63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633B"/>
  </w:style>
  <w:style w:type="character" w:customStyle="1" w:styleId="c2">
    <w:name w:val="c2"/>
    <w:basedOn w:val="a0"/>
    <w:rsid w:val="008D633B"/>
  </w:style>
  <w:style w:type="character" w:customStyle="1" w:styleId="c3">
    <w:name w:val="c3"/>
    <w:basedOn w:val="a0"/>
    <w:rsid w:val="008D6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2020-04-29T05:43:00Z</dcterms:created>
  <dcterms:modified xsi:type="dcterms:W3CDTF">2020-04-29T05:47:00Z</dcterms:modified>
</cp:coreProperties>
</file>